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0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5"/>
        <w:gridCol w:w="3090"/>
      </w:tblGrid>
      <w:tr w:rsidR="004425E0" w:rsidRPr="004425E0" w:rsidTr="004425E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425E0" w:rsidRPr="004425E0" w:rsidRDefault="004425E0" w:rsidP="0044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11095" cy="1445260"/>
                  <wp:effectExtent l="19050" t="0" r="8255" b="0"/>
                  <wp:docPr id="1" name="Рисунок 1" descr="http://mtdata.ru/u6/photoC1E9/20564102600-0/bi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tdata.ru/u6/photoC1E9/20564102600-0/bi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095" cy="1445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425E0" w:rsidRPr="004425E0" w:rsidRDefault="004425E0" w:rsidP="004425E0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5E2642"/>
                <w:sz w:val="15"/>
                <w:szCs w:val="15"/>
                <w:lang w:eastAsia="ru-RU"/>
              </w:rPr>
            </w:pP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0"/>
                <w:szCs w:val="20"/>
                <w:lang w:eastAsia="ru-RU"/>
              </w:rPr>
              <w:t>Оральный секс</w:t>
            </w:r>
          </w:p>
          <w:p w:rsidR="004425E0" w:rsidRPr="004425E0" w:rsidRDefault="004425E0" w:rsidP="004425E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5E2642"/>
                <w:kern w:val="36"/>
                <w:sz w:val="48"/>
                <w:szCs w:val="48"/>
                <w:lang w:eastAsia="ru-RU"/>
              </w:rPr>
            </w:pP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kern w:val="36"/>
                <w:sz w:val="48"/>
                <w:szCs w:val="48"/>
                <w:lang w:eastAsia="ru-RU"/>
              </w:rPr>
              <w:t xml:space="preserve">Советы для начинающих </w:t>
            </w:r>
          </w:p>
          <w:p w:rsidR="004425E0" w:rsidRPr="004425E0" w:rsidRDefault="004425E0" w:rsidP="00442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E2642"/>
                <w:sz w:val="24"/>
                <w:szCs w:val="24"/>
                <w:lang w:eastAsia="ru-RU"/>
              </w:rPr>
            </w:pPr>
            <w:r w:rsidRPr="004425E0">
              <w:rPr>
                <w:rFonts w:ascii="Times New Roman" w:eastAsia="Times New Roman" w:hAnsi="Times New Roman" w:cs="Times New Roman"/>
                <w:b/>
                <w:bCs/>
                <w:color w:val="5E2642"/>
                <w:sz w:val="24"/>
                <w:szCs w:val="24"/>
                <w:lang w:eastAsia="ru-RU"/>
              </w:rPr>
              <w:pict>
                <v:rect id="_x0000_i1025" style="width:0;height:1.15pt" o:hralign="center" o:hrstd="t" o:hr="t" fillcolor="#ff952b" stroked="f"/>
              </w:pict>
            </w:r>
          </w:p>
          <w:p w:rsidR="004425E0" w:rsidRPr="004425E0" w:rsidRDefault="004425E0" w:rsidP="004425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E2642"/>
                <w:sz w:val="24"/>
                <w:szCs w:val="24"/>
                <w:lang w:eastAsia="ru-RU"/>
              </w:rPr>
            </w:pPr>
            <w:r w:rsidRPr="004425E0">
              <w:rPr>
                <w:rFonts w:ascii="Times New Roman" w:eastAsia="Times New Roman" w:hAnsi="Times New Roman" w:cs="Times New Roman"/>
                <w:b/>
                <w:bCs/>
                <w:color w:val="5E2642"/>
                <w:sz w:val="24"/>
                <w:szCs w:val="24"/>
                <w:lang w:eastAsia="ru-RU"/>
              </w:rPr>
              <w:t> </w:t>
            </w:r>
          </w:p>
          <w:p w:rsidR="004425E0" w:rsidRPr="004425E0" w:rsidRDefault="004425E0" w:rsidP="00442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E2642"/>
                <w:sz w:val="24"/>
                <w:szCs w:val="24"/>
                <w:lang w:eastAsia="ru-RU"/>
              </w:rPr>
            </w:pPr>
          </w:p>
        </w:tc>
      </w:tr>
    </w:tbl>
    <w:p w:rsidR="004425E0" w:rsidRPr="004425E0" w:rsidRDefault="004425E0" w:rsidP="004425E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9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90"/>
      </w:tblGrid>
      <w:tr w:rsidR="004425E0" w:rsidRPr="004425E0" w:rsidTr="004425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5E0" w:rsidRPr="004425E0" w:rsidRDefault="004425E0" w:rsidP="0044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5E0">
              <w:rPr>
                <w:rFonts w:ascii="Trebuchet MS" w:eastAsia="Times New Roman" w:hAnsi="Trebuchet MS" w:cs="Times New Roman"/>
                <w:i/>
                <w:iCs/>
                <w:color w:val="5E2642"/>
                <w:sz w:val="24"/>
                <w:szCs w:val="24"/>
                <w:lang w:eastAsia="ru-RU"/>
              </w:rPr>
              <w:t>Оральный секс - один из самых красивых и нежных видов секса. В древнем трактате было сказано про оральный секс: "Если хочешь доставить мужчине наибольшее удовольствие, покажи ему свою нежность и сделай так!"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 xml:space="preserve">Когда Вы любите и практикуете со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своей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партнершой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оральный секс, помните, что секс - удовольствие для обоих. Когда мужчина пытается получить удовольствие, не задумываясь о своем партнере, зачастую это приводит к самым печальным результатам. </w:t>
            </w:r>
          </w:p>
          <w:p w:rsidR="004425E0" w:rsidRPr="004425E0" w:rsidRDefault="004425E0" w:rsidP="004425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Мы постарались в этой статье ответить на наиболее часто задаваемые вопросы об оральном сексе.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первый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Чистота - залог хорошего секса.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 xml:space="preserve">Перед интимной близостью обязательно примите душ. Для партнерши, особенно, неопытной, малоприятно будет брать в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рот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дурно пахнущий половой член. Да и вкусовые качества, как говорилось в одной кулинарной книге, сильно страдают.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Так что если Вы не хотите, чтобы Вашу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любиму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стошнило прямо в постель, позаботьтесь об этом заранее.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Хорошо вымытый и хорошо пахнущий мужчина - мечта каждой женщины.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 xml:space="preserve">Одна моя подруга всю жизнь вспоминает свой первый опыт орального секса. Ее кавалер, мужчина много старше ее, не особенно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забумывался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о том, что и как будет чувствовать его партнерша. Поэтому первый опыт орального секса оставил у девушки неизгладимые впечатления. Чтобы ей не стало плохо, она делала ЭТО... зажав нос свободной рукой!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Можете себе представить ее отношение к оральному сексу в последующем?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Чем приятнее Вашему партнеру заниматься с Вами любовью, тем больше нежности и приятных минут сможет он или она доставить Вам. Все взаимосвязано.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lastRenderedPageBreak/>
              <w:t>Совет второй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е стесняйтесь давать советы.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Анюткино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.И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НФО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неоднократно сталкивался и продолжает сталкиваться с ситуациями, когда в письмах молодые люди жалуются на то, что девушка очень ретиво берется за дело, при этом не имея никакого опыта. В результате и приятных ощущений не получается, и оба оказываются в глупой ситуации. После нескольких минут излишних стараний со стороны партнерши эрекция нередко вовсе пропадает, а мужчина, как существо мнительное, начинает винить в этом не партнершу, а себя. У него появляются мысли об импотенции, о том, что у него слабая эрекция. А это в дальнейшем только ухудшит сексуальные взаимоотношения - постоянные мысли об этом только все испортят.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Поэтому советуйте и сообщайте партнерше - КАК именно Вам будет приятнее, нежнее или сильнее, быстрее или медленнее, глубже, дальше и т.д. Только совместные действия, как и в международной политике, могут привести к нужному результату. А если каждый будет сам по себе... То ничего хорошего не выйдет.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третий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ревращайте секс в игру. Используйте презервативы с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разными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вкусом и ароматом, используйте смешные колечки и украшения, надетые на половой член, рисунки,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ароматизаторы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, смазки с необычным вкусом. Все это сделает оральный секс более интересным и необычным.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 xml:space="preserve">Многие семейные пары нередко используют пищевые продукты при оральном сексе - обмазывая половой член то медом или вареньем, то сладкими пастами или взбитыми сливками, а то и... черной икрой! У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кого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на что хватит фантазии...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четвертый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е бойтесь экспериментировать!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Женщины и девушки особенно боятся экспериментов. Все фантазии упираются в страх - вдруг любимый муж или молодой человек подумает, что у нее было много мужчин, или слишком большой опыт, или что она распутна и вовсе не такая невинная, как ему казалось.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Задача мужчины - первому сказать ей, что если она хочет что-то попробовать, то она вправе рассчитывать на любые эксперименты. Нередко Вы сможете добиться от своей партнерши таких сексуальных высот, которые раньше Вам и не снились.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пятый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е стесняйтесь ответить ей тем же. Многие женщины и 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lastRenderedPageBreak/>
              <w:t>девушки сами в восторге от орального секса, и когда мужчины предлагают ей ЭТО, могут отказываться от чувства стыдливости. Многих девушек оральный секс доводит до гораздо более сильного оргазма, чем все остальные виды секса.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шестой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Секс в</w:t>
            </w:r>
            <w:r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троем - тоже неплохая идея. Два человека могут гораздо больше удовольствия доставить третьему. Просто технически это удобно. Предположим, одна девушка занята оральным сексом, другая в это время ласкает мужчине грудь, покусывая его за соски или целуя его в шею. Одновременно и то и другое не сможет сделать ни одна актриса цирка, а вот вдвоем можно довести молодого человека (у которого выраженной эрогенной зоной являются грудь и соски или шея или...) до феерического оргазма, который он запомнит на всю жизнь. Другой вопрос морального плана - захочет ли Ваша девушка участвовать в сексе на троих?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седьмой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е забывать о безопасности. Оральный секс не менее опасен в смысле заражения различными инфекциями, чем обычный, вагинальный или анальный. Но мало кто занимается оральным сексом в презервативе. Поэтому после орального секса необходимо выполнить те же правила безопасности - сходить в душ, сполоснуть половой член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мирамистином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или другим жидким препаратом, убивающим болезнетворные бактерии и вирусы. Сходить в туалет - вместе с мочой многие болезнетворные бактерии эвакуируются из организма самостоятельно. Если же оральный секс "делали" Вы, а не Вам, то неплохо прополоскать горло и почистить зубы после этого. Можно для полной безопасности попрыскать в рот и горло "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Гексоралом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" - это средство от простуд и ангин убивает большинство бактерий и даже грибов. Или прополоскать тем же раствором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мирамистина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Особенно, если партнер или партнерша были случайными. Дело в том, что количество заражений при оральном сексе герпесом, гонореей, сифилисом и множеством других легко передающихся заболеваний растет с каждым годом. Лучше обезопасить себя заранее.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Анюткино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.И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НФО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рекомендует не стесняться, и быть увереннее в себе во время секса! Учитесь отказываться от близости, если есть </w:t>
            </w:r>
            <w:proofErr w:type="spell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опасность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!Е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сли</w:t>
            </w:r>
            <w:proofErr w:type="spell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Вы видите, что на половой члене или в интимных местах партнерши обнаруживаются странные красные пятна, язвы и язвочки, сыпь, гнойные выделения, необычного вида бородавки, а уж тем более кондиломы - отказывайтесь от секса, не 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lastRenderedPageBreak/>
              <w:t>задумываясь. Пусть партнер думает о Вас что угодно - но свое здоровье намного дороже нескольких минут удовольствия. В лучшем случае, потом придется потратить немало денег на лечение. А о худших случаях мы тут писать не станем - все люди взрослые, и сами знают, чем это может закончиться.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b/>
                <w:bCs/>
                <w:color w:val="5E2642"/>
                <w:sz w:val="24"/>
                <w:szCs w:val="24"/>
                <w:lang w:eastAsia="ru-RU"/>
              </w:rPr>
              <w:t>Совет седьмой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ля неопытных и начинающих. Как это ни странно, </w:t>
            </w:r>
            <w:proofErr w:type="gramStart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>но</w:t>
            </w:r>
            <w:proofErr w:type="gramEnd"/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t xml:space="preserve"> несмотря на огромное количество литературы и интернет-сайтов, многие молодые люди и особенно девушки, до сих пор пребывают в неведении относительно физиологии и сексуальной жизни. И нередко задают вопрос: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А можно ли забеременеть... при оральном сексе?</w:t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</w:r>
            <w:r w:rsidRPr="004425E0">
              <w:rPr>
                <w:rFonts w:ascii="Trebuchet MS" w:eastAsia="Times New Roman" w:hAnsi="Trebuchet MS" w:cs="Times New Roman"/>
                <w:color w:val="5E2642"/>
                <w:sz w:val="24"/>
                <w:szCs w:val="24"/>
                <w:lang w:eastAsia="ru-RU"/>
              </w:rPr>
              <w:br/>
              <w:t>ОТВЕЧАЕМ: ЗАБЕРЕМЕНЕТЬ ПРИ ОРАЛЬНОМ СЕКСЕ НЕЛЬЗЯ! Сперма, попавшая в рот, горло, желудок и т.д. НИ ПРИ КАКИХ условиях НЕ МОЖЕТ привести к развитию беременности.</w:t>
            </w:r>
          </w:p>
        </w:tc>
      </w:tr>
    </w:tbl>
    <w:p w:rsidR="001B577D" w:rsidRDefault="001B577D"/>
    <w:sectPr w:rsidR="001B577D" w:rsidSect="001B5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4425E0"/>
    <w:rsid w:val="001B577D"/>
    <w:rsid w:val="004425E0"/>
    <w:rsid w:val="00D8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7D"/>
  </w:style>
  <w:style w:type="paragraph" w:styleId="1">
    <w:name w:val="heading 1"/>
    <w:basedOn w:val="a"/>
    <w:link w:val="10"/>
    <w:uiPriority w:val="9"/>
    <w:qFormat/>
    <w:rsid w:val="004425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4425E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5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25E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Strong"/>
    <w:basedOn w:val="a0"/>
    <w:uiPriority w:val="22"/>
    <w:qFormat/>
    <w:rsid w:val="004425E0"/>
    <w:rPr>
      <w:b/>
      <w:bCs/>
    </w:rPr>
  </w:style>
  <w:style w:type="paragraph" w:styleId="a4">
    <w:name w:val="Normal (Web)"/>
    <w:basedOn w:val="a"/>
    <w:uiPriority w:val="99"/>
    <w:unhideWhenUsed/>
    <w:rsid w:val="00442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25E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4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2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5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Ш.И.З.</Company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2011-04-20T12:56:00Z</dcterms:created>
  <dcterms:modified xsi:type="dcterms:W3CDTF">2011-04-20T12:57:00Z</dcterms:modified>
</cp:coreProperties>
</file>